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Times New Roman" w:hAnsi="Times New Roman" w:cs="Times New Roman"/>
        </w:rPr>
      </w:pPr>
      <w:r>
        <mc:AlternateContent>
          <mc:Choice Requires="wps">
            <w:drawing>
              <wp:anchor behindDoc="0" distT="3175" distB="3175" distL="3175" distR="3175" simplePos="0" locked="0" layoutInCell="0" allowOverlap="1" relativeHeight="2" wp14:anchorId="0149CB9E">
                <wp:simplePos x="0" y="0"/>
                <wp:positionH relativeFrom="column">
                  <wp:posOffset>-66040</wp:posOffset>
                </wp:positionH>
                <wp:positionV relativeFrom="paragraph">
                  <wp:posOffset>-74295</wp:posOffset>
                </wp:positionV>
                <wp:extent cx="6007100" cy="615950"/>
                <wp:effectExtent l="3175" t="3175" r="3175" b="3175"/>
                <wp:wrapNone/>
                <wp:docPr id="1" name="Tekstiruutu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6960" cy="615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Kehyksensislt"/>
                              <w:spacing w:before="0" w:after="16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cs="Times New Roman" w:ascii="Times New Roman" w:hAnsi="Times New Roman"/>
                                <w:b/>
                                <w:bCs/>
                                <w:color w:val="000000"/>
                              </w:rPr>
                              <w:t>Kliinisen neuropsykologian erikoistumislautakunnan muotoiluohje koskien hakemuksia Kelan vaativan erityistason (VET) kuntouttajarekisteriin ja/tai työnohjaus (TOHJ) -pätevyyshakemuksia</w:t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kstiruutu 2" path="m0,0l-2147483645,0l-2147483645,-2147483646l0,-2147483646xe" fillcolor="white" stroked="t" o:allowincell="f" style="position:absolute;margin-left:-5.2pt;margin-top:-5.85pt;width:472.95pt;height:48.45pt;mso-wrap-style:square;v-text-anchor:top" wp14:anchorId="0149CB9E">
                <v:fill o:detectmouseclick="t" type="solid" color2="black"/>
                <v:stroke color="black" weight="6480" joinstyle="round" endcap="flat"/>
                <v:textbox>
                  <w:txbxContent>
                    <w:p>
                      <w:pPr>
                        <w:pStyle w:val="Kehyksensislt"/>
                        <w:spacing w:before="0" w:after="160"/>
                        <w:rPr>
                          <w:color w:val="000000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bCs/>
                          <w:color w:val="000000"/>
                        </w:rPr>
                        <w:t>Kliinisen neuropsykologian erikoistumislautakunnan muotoiluohje koskien hakemuksia Kelan vaativan erityistason (VET) kuntouttajarekisteriin ja/tai työnohjaus (TOHJ) -pätevyyshakemuksia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cs="Times New Roman" w:ascii="Times New Roman" w:hAnsi="Times New Roman"/>
          <w:b/>
          <w:bCs/>
          <w:color w:val="000000" w:themeColor="text1"/>
        </w:rPr>
        <w:t xml:space="preserve">Kliinisen neuropsykologian erikoistumislautakunnan muotoiluohje koskien VET- ja/tai TOHJ -pätevyyksien hakemuksia </w:t>
      </w:r>
      <w:r>
        <w:rPr>
          <w:rFonts w:cs="Times New Roman" w:ascii="Times New Roman" w:hAnsi="Times New Roman"/>
          <w:b/>
          <w:bCs/>
          <w:color w:val="FF0000"/>
        </w:rPr>
        <w:br/>
      </w:r>
      <w:r>
        <w:rPr>
          <w:rFonts w:cs="Times New Roman" w:ascii="Times New Roman" w:hAnsi="Times New Roman"/>
          <w:b/>
          <w:bCs/>
        </w:rPr>
        <w:br/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Tämä on muotoiluohje hakemuksen laatimiseen. Kelan kriteerit ja TOHJ-pätevyyskriteerit löytyvät </w:t>
      </w:r>
      <w:hyperlink r:id="rId2">
        <w:r>
          <w:rPr>
            <w:rStyle w:val="Internetlinkki"/>
          </w:rPr>
          <w:t>http://neuropsykologia.fi/fi/erikoistumislautakunta</w:t>
        </w:r>
      </w:hyperlink>
      <w:r>
        <w:rPr>
          <w:rFonts w:cs="Times New Roman" w:ascii="Times New Roman" w:hAnsi="Times New Roman"/>
        </w:rPr>
        <w:t>.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Etusivu</w:t>
      </w:r>
    </w:p>
    <w:p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 xml:space="preserve">Mitä haet </w:t>
      </w:r>
      <w:r>
        <w:rPr>
          <w:rFonts w:cs="Times New Roman" w:ascii="Times New Roman" w:hAnsi="Times New Roman"/>
        </w:rPr>
        <w:t>(VET, TOHJ)</w:t>
      </w:r>
    </w:p>
    <w:p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</w:rPr>
        <w:t>Jos haet TOHJ-pätevyyttä, saako nimesi julkaista verkkosivuilla vai ei (</w:t>
      </w:r>
      <w:hyperlink r:id="rId3">
        <w:r>
          <w:rPr>
            <w:rStyle w:val="Internetlinkki"/>
          </w:rPr>
          <w:t>http://neuropsykologia.fi/files/tohj-lista-snpyn-verkkosivuille-3-6-2020.pdf</w:t>
        </w:r>
      </w:hyperlink>
      <w:r>
        <w:rPr/>
        <w:t>)</w:t>
      </w:r>
    </w:p>
    <w:p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Yhteystietosi</w:t>
      </w:r>
    </w:p>
    <w:p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</w:rPr>
        <w:t>Puhelinnumero ja sähköpostiosoite mahdollisia tarkennuksia varten</w:t>
      </w:r>
    </w:p>
    <w:p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</w:rPr>
        <w:t>Kelan luetteloon ilmoittamista ja todistuksen postitusta varten koti- ja työpostiosoitteet</w:t>
      </w:r>
    </w:p>
    <w:p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Yhteenveto</w:t>
      </w:r>
      <w:r>
        <w:rPr>
          <w:rFonts w:cs="Times New Roman" w:ascii="Times New Roman" w:hAnsi="Times New Roman"/>
        </w:rPr>
        <w:t xml:space="preserve"> siitä, paljonko </w:t>
      </w:r>
      <w:r>
        <w:rPr>
          <w:rFonts w:cs="Times New Roman" w:ascii="Times New Roman" w:hAnsi="Times New Roman"/>
          <w:b/>
          <w:bCs/>
        </w:rPr>
        <w:t>työkokemusta</w:t>
      </w:r>
      <w:r>
        <w:rPr>
          <w:rFonts w:cs="Times New Roman" w:ascii="Times New Roman" w:hAnsi="Times New Roman"/>
        </w:rPr>
        <w:t xml:space="preserve"> ja neuropsykologian alan </w:t>
      </w:r>
      <w:r>
        <w:rPr>
          <w:rFonts w:cs="Times New Roman" w:ascii="Times New Roman" w:hAnsi="Times New Roman"/>
          <w:b/>
          <w:bCs/>
        </w:rPr>
        <w:t>työnohjausta</w:t>
      </w:r>
      <w:r>
        <w:rPr>
          <w:rFonts w:cs="Times New Roman" w:ascii="Times New Roman" w:hAnsi="Times New Roman"/>
        </w:rPr>
        <w:t xml:space="preserve"> on kertynyt</w:t>
      </w:r>
    </w:p>
    <w:p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</w:rPr>
        <w:t>Työkokemus: valmistumisen jälkeinen kliinisen työn kokemus, mistä neuropsykologi</w:t>
      </w:r>
      <w:r>
        <w:rPr>
          <w:rFonts w:cs="Times New Roman" w:ascii="Times New Roman" w:hAnsi="Times New Roman"/>
          <w:color w:val="000000"/>
        </w:rPr>
        <w:t xml:space="preserve">sen työkokemuksen osuus eriteltynä (kts. esimerkki seuraavalla sivulla). </w:t>
      </w:r>
      <w:r>
        <w:rPr>
          <w:rFonts w:cs="Times New Roman" w:ascii="Times New Roman" w:hAnsi="Times New Roman"/>
          <w:color w:val="000000"/>
        </w:rPr>
        <w:t>Mahdollinen kliinisen neuropsykologian kannalta relevantti tutkimustyökokemus (max 1v.)</w:t>
      </w:r>
    </w:p>
    <w:p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</w:rPr>
        <w:t xml:space="preserve">Työnohjaus: ainoastaan neuropsykologian alan työnohjaus, erikoistumislautakunnan hyväksymän työnohjaajan antamana 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Kuvaus kriteerien täyttymisestä (tutkinto, työkokemus, työnohjaus) ja viittaus hakemuksen liitteisiin, joista ne voidaan todentaa</w:t>
      </w:r>
    </w:p>
    <w:p>
      <w:pPr>
        <w:pStyle w:val="ListParagraph"/>
        <w:numPr>
          <w:ilvl w:val="1"/>
          <w:numId w:val="1"/>
        </w:numPr>
        <w:rPr>
          <w:color w:val="000000"/>
        </w:rPr>
      </w:pPr>
      <w:r>
        <w:rPr>
          <w:rFonts w:cs="Times New Roman" w:ascii="Times New Roman" w:hAnsi="Times New Roman"/>
          <w:color w:val="000000"/>
        </w:rPr>
        <w:t>Neuropsykologian erikoispsykologian tutkintotodistus; (esim. liite A)</w:t>
      </w:r>
    </w:p>
    <w:p>
      <w:pPr>
        <w:pStyle w:val="ListParagraph"/>
        <w:numPr>
          <w:ilvl w:val="1"/>
          <w:numId w:val="1"/>
        </w:numPr>
        <w:rPr>
          <w:color w:val="000000"/>
        </w:rPr>
      </w:pPr>
      <w:r>
        <w:rPr>
          <w:rFonts w:cs="Times New Roman" w:ascii="Times New Roman" w:hAnsi="Times New Roman"/>
          <w:color w:val="000000"/>
        </w:rPr>
        <w:t>Kliininen</w:t>
      </w:r>
      <w:r>
        <w:rPr>
          <w:rFonts w:cs="Times New Roman" w:ascii="Times New Roman" w:hAnsi="Times New Roman"/>
          <w:color w:val="000000"/>
        </w:rPr>
        <w:t xml:space="preserve"> työhistoria, kuvaus neuropsykologisen työn osuudesta, valmiiksi laskettu kertynyt työkokemus. </w:t>
      </w:r>
      <w:r>
        <w:rPr>
          <w:rFonts w:cs="Times New Roman" w:ascii="Times New Roman" w:hAnsi="Times New Roman"/>
          <w:color w:val="000000"/>
        </w:rPr>
        <w:t xml:space="preserve">Jos esität tieteellistä tutkimusta osaksi työkokemusta, kuvaa millä tavalla se on relevanttia kliinisen neuropsykologian kannalta. </w:t>
      </w:r>
      <w:r>
        <w:rPr>
          <w:rFonts w:cs="Times New Roman" w:ascii="Times New Roman" w:hAnsi="Times New Roman"/>
          <w:color w:val="000000"/>
        </w:rPr>
        <w:t xml:space="preserve">Muunna mahdolliset osa-aikaisuudet kokotyöajaksi, kts. esimerkki seuraavalla sivulla. Liitteiksi työtodistukset (esim. liitteet </w:t>
      </w:r>
      <w:r>
        <w:rPr>
          <w:rFonts w:cs="Times New Roman" w:ascii="Times New Roman" w:hAnsi="Times New Roman"/>
          <w:color w:val="000000"/>
        </w:rPr>
        <w:t>B-F</w:t>
      </w:r>
      <w:r>
        <w:rPr>
          <w:rFonts w:cs="Times New Roman" w:ascii="Times New Roman" w:hAnsi="Times New Roman"/>
          <w:color w:val="000000"/>
        </w:rPr>
        <w:t>)</w:t>
      </w:r>
    </w:p>
    <w:p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</w:rPr>
        <w:t>Jos olet ammatinharjoittaja, ja sinun on vaikea saada työtodistusta, josta työmäärä voidaan tarkasti todentaa, ota yhteys erikoistumislautakunnan sihteeriin.</w:t>
      </w:r>
    </w:p>
    <w:p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</w:rPr>
        <w:t>Ty</w:t>
      </w:r>
      <w:r>
        <w:rPr>
          <w:rFonts w:cs="Times New Roman" w:ascii="Times New Roman" w:hAnsi="Times New Roman"/>
          <w:color w:val="000000"/>
        </w:rPr>
        <w:t xml:space="preserve">önohjauksen tarkat päivämäärät ja tuntimäärät sekä työnohjaajan nimi tunnistettavassa muodossa (työnohjaajan pätevyyden tarkistamiseksi) (esim. liitteet </w:t>
      </w:r>
      <w:r>
        <w:rPr>
          <w:rFonts w:cs="Times New Roman" w:ascii="Times New Roman" w:hAnsi="Times New Roman"/>
          <w:strike w:val="false"/>
          <w:dstrike w:val="false"/>
          <w:color w:val="000000"/>
        </w:rPr>
        <w:t>A</w:t>
      </w:r>
      <w:r>
        <w:rPr>
          <w:rFonts w:cs="Times New Roman" w:ascii="Times New Roman" w:hAnsi="Times New Roman"/>
          <w:strike w:val="false"/>
          <w:dstrike w:val="false"/>
          <w:color w:val="000000"/>
        </w:rPr>
        <w:t xml:space="preserve"> </w:t>
      </w:r>
      <w:r>
        <w:rPr>
          <w:rFonts w:cs="Times New Roman" w:ascii="Times New Roman" w:hAnsi="Times New Roman"/>
          <w:strike w:val="false"/>
          <w:dstrike w:val="false"/>
          <w:color w:val="000000"/>
        </w:rPr>
        <w:t>ja</w:t>
      </w:r>
      <w:r>
        <w:rPr>
          <w:rFonts w:cs="Times New Roman" w:ascii="Times New Roman" w:hAnsi="Times New Roman"/>
          <w:color w:val="000000"/>
        </w:rPr>
        <w:t xml:space="preserve"> </w:t>
      </w:r>
      <w:r>
        <w:rPr>
          <w:rFonts w:cs="Times New Roman" w:ascii="Times New Roman" w:hAnsi="Times New Roman"/>
          <w:color w:val="000000"/>
        </w:rPr>
        <w:t>G</w:t>
      </w:r>
      <w:r>
        <w:rPr>
          <w:rFonts w:cs="Times New Roman" w:ascii="Times New Roman" w:hAnsi="Times New Roman"/>
          <w:color w:val="000000"/>
        </w:rPr>
        <w:t>-</w:t>
      </w:r>
      <w:r>
        <w:rPr>
          <w:rFonts w:cs="Times New Roman" w:ascii="Times New Roman" w:hAnsi="Times New Roman"/>
          <w:color w:val="000000"/>
        </w:rPr>
        <w:t>J</w:t>
      </w:r>
      <w:r>
        <w:rPr>
          <w:rFonts w:cs="Times New Roman" w:ascii="Times New Roman" w:hAnsi="Times New Roman"/>
          <w:color w:val="000000"/>
        </w:rPr>
        <w:t>)</w:t>
      </w:r>
    </w:p>
    <w:p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color w:val="00B050"/>
        </w:rPr>
      </w:pPr>
      <w:r>
        <w:rPr>
          <w:rFonts w:cs="Times New Roman" w:ascii="Times New Roman" w:hAnsi="Times New Roman"/>
          <w:color w:val="000000"/>
        </w:rPr>
        <w:t xml:space="preserve">Neuropsykologian erikoispsykologin koulutuksen sisältämä työnohjaus (90 t) täyttää VET:n työnohjauskriteerit sekä Työnohjaajapätevyyteen edellytetyn 90 tunnin osuuden. Tämä voidaan todistaa erikoistumiskoulutuksen todistuksella (esim. liite A) </w:t>
      </w:r>
      <w:r>
        <w:rPr>
          <w:rFonts w:cs="Times New Roman" w:ascii="Times New Roman" w:hAnsi="Times New Roman"/>
          <w:color w:val="00B050"/>
        </w:rPr>
        <w:t xml:space="preserve">   </w:t>
      </w:r>
    </w:p>
    <w:p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 xml:space="preserve">Huom! </w:t>
      </w:r>
      <w:r>
        <w:rPr>
          <w:rFonts w:cs="Times New Roman" w:ascii="Times New Roman" w:hAnsi="Times New Roman"/>
        </w:rPr>
        <w:t xml:space="preserve">Työnohjaajapätevyyttä haettaessa vaaditaan koulutuksen sisältämän 90 työnohjaustunnin lisäksi 30 tuntia työnohjausta, </w:t>
      </w:r>
      <w:r>
        <w:rPr>
          <w:rFonts w:cs="Times New Roman" w:ascii="Times New Roman" w:hAnsi="Times New Roman"/>
          <w:b/>
          <w:bCs/>
        </w:rPr>
        <w:t>joka on hankittu kliinisen neuropsykologian erikoistumiskoulutuksen jälkeen.</w:t>
      </w:r>
      <w:r>
        <w:rPr>
          <w:rFonts w:cs="Times New Roman" w:ascii="Times New Roman" w:hAnsi="Times New Roman"/>
        </w:rPr>
        <w:t xml:space="preserve"> </w:t>
      </w:r>
    </w:p>
    <w:p>
      <w:pPr>
        <w:pStyle w:val="ListParagraph"/>
        <w:numPr>
          <w:ilvl w:val="2"/>
          <w:numId w:val="1"/>
        </w:numPr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Työnohjauspätevyyttä hakevan tulee osoittaa, että nämä +30 työnohjaustuntia on hankittu erikoistumiskoulutuksesta valmistumisen jälkeen.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  <w:r>
        <w:br w:type="page"/>
      </w:r>
    </w:p>
    <w:p>
      <w:pPr>
        <w:pStyle w:val="Normal"/>
        <w:rPr>
          <w:rFonts w:ascii="Times New Roman" w:hAnsi="Times New Roman" w:cs="Times New Roman"/>
          <w:b/>
          <w:b/>
          <w:bCs/>
          <w:i/>
          <w:i/>
          <w:iCs/>
          <w:color w:val="FF0000"/>
        </w:rPr>
      </w:pPr>
      <w:r>
        <mc:AlternateContent>
          <mc:Choice Requires="wps">
            <w:drawing>
              <wp:anchor behindDoc="0" distT="3175" distB="3175" distL="3175" distR="3175" simplePos="0" locked="0" layoutInCell="0" allowOverlap="1" relativeHeight="4" wp14:anchorId="50100A93">
                <wp:simplePos x="0" y="0"/>
                <wp:positionH relativeFrom="column">
                  <wp:posOffset>-15240</wp:posOffset>
                </wp:positionH>
                <wp:positionV relativeFrom="paragraph">
                  <wp:posOffset>-144145</wp:posOffset>
                </wp:positionV>
                <wp:extent cx="2114550" cy="285750"/>
                <wp:effectExtent l="3175" t="3175" r="3175" b="3175"/>
                <wp:wrapNone/>
                <wp:docPr id="3" name="Tekstiruutu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640" cy="2858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Kehyksensislt"/>
                              <w:spacing w:before="0" w:after="160"/>
                              <w:rPr>
                                <w:b/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MALLI ETUSIVUN MUOTOILUSTA</w:t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kstiruutu 3" path="m0,0l-2147483645,0l-2147483645,-2147483646l0,-2147483646xe" fillcolor="yellow" stroked="t" o:allowincell="f" style="position:absolute;margin-left:-1.2pt;margin-top:-11.35pt;width:166.45pt;height:22.45pt;mso-wrap-style:square;v-text-anchor:top" wp14:anchorId="50100A93">
                <v:fill o:detectmouseclick="t" type="solid" color2="blue"/>
                <v:stroke color="black" weight="6480" joinstyle="round" endcap="flat"/>
                <v:textbox>
                  <w:txbxContent>
                    <w:p>
                      <w:pPr>
                        <w:pStyle w:val="Kehyksensislt"/>
                        <w:spacing w:before="0" w:after="160"/>
                        <w:rPr>
                          <w:b/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>MALLI ETUSIVUN MUOTOILUSTA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cs="Times New Roman" w:ascii="Times New Roman" w:hAnsi="Times New Roman"/>
          <w:b/>
          <w:bCs/>
          <w:i/>
          <w:iCs/>
          <w:color w:val="FF0000"/>
        </w:rPr>
        <w:t>MALLI ETUSIVUSTA</w:t>
      </w:r>
    </w:p>
    <w:p>
      <w:pPr>
        <w:pStyle w:val="Normal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Normal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Hakemus Kelan neuropsykologisten kuntoutuspalvelujen tuottajarekisteriin: vaativa erityistaso (VET) sekä neuropsykologian kouluttaja/työnohjaajapätevyyttä (TOHJ) varten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Haen tällä hakemuksella sekä VET- että TOHJ-pätevyyttä. Jos hakemukseni hyväksytään, nimeni saa julkaista SNPY:n verkkosivuilla.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Piia Psykologi</w:t>
        <w:br/>
      </w:r>
      <w:hyperlink r:id="rId4">
        <w:r>
          <w:rPr>
            <w:rStyle w:val="Internetlinkki"/>
            <w:rFonts w:cs="Times New Roman" w:ascii="Times New Roman" w:hAnsi="Times New Roman"/>
          </w:rPr>
          <w:t>piia.psykologi@sähköposti.fi</w:t>
        </w:r>
      </w:hyperlink>
      <w:r>
        <w:rPr>
          <w:rFonts w:cs="Times New Roman" w:ascii="Times New Roman" w:hAnsi="Times New Roman"/>
        </w:rPr>
        <w:br/>
        <w:t>040 123 4567</w:t>
        <w:br/>
        <w:br/>
        <w:t>kotiosoite:</w:t>
        <w:tab/>
        <w:tab/>
        <w:tab/>
        <w:t>työosoite:</w:t>
        <w:br/>
        <w:t>Psykologipolku 15</w:t>
        <w:tab/>
        <w:tab/>
        <w:t>Psykologipalvelu Piia Psykologi</w:t>
        <w:br/>
        <w:t>00000 Paikkakunta</w:t>
        <w:tab/>
        <w:tab/>
        <w:t>Psykologiraitti 7 A 17</w:t>
        <w:br/>
        <w:tab/>
        <w:tab/>
        <w:tab/>
        <w:t>00000 Paikkakunta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Kliinistä psykologin työkokemusta on kertynyt </w:t>
      </w:r>
      <w:r>
        <w:rPr>
          <w:rFonts w:cs="Times New Roman" w:ascii="Times New Roman" w:hAnsi="Times New Roman"/>
          <w:b/>
          <w:bCs/>
        </w:rPr>
        <w:t>9 v 8 kk</w:t>
      </w:r>
      <w:r>
        <w:rPr>
          <w:rFonts w:cs="Times New Roman" w:ascii="Times New Roman" w:hAnsi="Times New Roman"/>
        </w:rPr>
        <w:t xml:space="preserve">, mistä kliinisen neuropsykologian kokemusta </w:t>
      </w:r>
      <w:r>
        <w:rPr>
          <w:rFonts w:cs="Times New Roman" w:ascii="Times New Roman" w:hAnsi="Times New Roman"/>
          <w:b/>
          <w:bCs/>
        </w:rPr>
        <w:t>6 v 4 kk</w:t>
      </w:r>
      <w:r>
        <w:rPr>
          <w:rFonts w:cs="Times New Roman" w:ascii="Times New Roman" w:hAnsi="Times New Roman"/>
        </w:rPr>
        <w:t xml:space="preserve">. Soveltuvaa työnohjausta on kertynyt tutkintoon sisältyvän 90 h lisäksi yhteensä 34,5 h eli yhteensä </w:t>
      </w:r>
      <w:r>
        <w:rPr>
          <w:rFonts w:cs="Times New Roman" w:ascii="Times New Roman" w:hAnsi="Times New Roman"/>
          <w:b/>
          <w:bCs/>
        </w:rPr>
        <w:t>124,5</w:t>
      </w:r>
      <w:r>
        <w:rPr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  <w:b/>
          <w:bCs/>
        </w:rPr>
        <w:t>h</w:t>
      </w:r>
      <w:r>
        <w:rPr>
          <w:rFonts w:cs="Times New Roman" w:ascii="Times New Roman" w:hAnsi="Times New Roman"/>
        </w:rPr>
        <w:t>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  <w:r>
        <w:br w:type="page"/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mc:AlternateContent>
          <mc:Choice Requires="wps">
            <w:drawing>
              <wp:anchor behindDoc="0" distT="3175" distB="3175" distL="3175" distR="3175" simplePos="0" locked="0" layoutInCell="0" allowOverlap="1" relativeHeight="6" wp14:anchorId="4E681FFD">
                <wp:simplePos x="0" y="0"/>
                <wp:positionH relativeFrom="margin">
                  <wp:align>left</wp:align>
                </wp:positionH>
                <wp:positionV relativeFrom="paragraph">
                  <wp:posOffset>122555</wp:posOffset>
                </wp:positionV>
                <wp:extent cx="2374900" cy="342900"/>
                <wp:effectExtent l="3175" t="3175" r="3175" b="3175"/>
                <wp:wrapNone/>
                <wp:docPr id="5" name="Tekstiruutu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4920" cy="34308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Kehyksensislt"/>
                              <w:spacing w:before="0" w:after="160"/>
                              <w:rPr>
                                <w:b/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</w:rPr>
                              <w:t>MALLI HAKEMUKSEN MUOTOILUSTA</w:t>
                            </w:r>
                          </w:p>
                        </w:txbxContent>
                      </wps:txbx>
                      <wps:bodyPr anchor="t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kstiruutu 5" path="m0,0l-2147483645,0l-2147483645,-2147483646l0,-2147483646xe" fillcolor="yellow" stroked="t" o:allowincell="f" style="position:absolute;margin-left:0.25pt;margin-top:9.65pt;width:186.95pt;height:26.95pt;mso-wrap-style:square;v-text-anchor:top;mso-position-horizontal:left;mso-position-horizontal-relative:margin" wp14:anchorId="4E681FFD">
                <v:fill o:detectmouseclick="t" type="solid" color2="blue"/>
                <v:stroke color="black" weight="6480" joinstyle="round" endcap="flat"/>
                <v:textbox>
                  <w:txbxContent>
                    <w:p>
                      <w:pPr>
                        <w:pStyle w:val="Kehyksensislt"/>
                        <w:spacing w:before="0" w:after="160"/>
                        <w:rPr>
                          <w:b/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color w:val="000000"/>
                        </w:rPr>
                        <w:t>MALLI HAKEMUKSEN MUOTOILUSTA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rPr>
          <w:rFonts w:ascii="Times New Roman" w:hAnsi="Times New Roman" w:cs="Times New Roman"/>
          <w:b/>
          <w:b/>
          <w:bCs/>
          <w:color w:val="FF0000"/>
        </w:rPr>
      </w:pPr>
      <w:r>
        <w:rPr>
          <w:rFonts w:cs="Times New Roman" w:ascii="Times New Roman" w:hAnsi="Times New Roman"/>
          <w:b/>
          <w:bCs/>
          <w:i/>
          <w:iCs/>
          <w:color w:val="FF0000"/>
        </w:rPr>
        <w:t>MALLI HAKEMUKSESTA</w:t>
      </w:r>
    </w:p>
    <w:p>
      <w:pPr>
        <w:pStyle w:val="Normal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KUVAUS KRITEERIEN TÄYTTYMISESTÄ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Neuropsykologian erikoispsykologin tutkinto</w:t>
      </w:r>
    </w:p>
    <w:p>
      <w:pPr>
        <w:pStyle w:val="ListParagrap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Olen valmistunut neuropsykologian erikoispsykologiksi 17.5.2017 (</w:t>
      </w:r>
      <w:r>
        <w:rPr>
          <w:rFonts w:cs="Times New Roman" w:ascii="Times New Roman" w:hAnsi="Times New Roman"/>
          <w:b/>
          <w:bCs/>
        </w:rPr>
        <w:t>liite A</w:t>
      </w:r>
      <w:r>
        <w:rPr>
          <w:rFonts w:cs="Times New Roman" w:ascii="Times New Roman" w:hAnsi="Times New Roman"/>
        </w:rPr>
        <w:t>).</w:t>
        <w:br/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Kertynyt työkokemus</w:t>
      </w:r>
    </w:p>
    <w:p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 xml:space="preserve">Perheneuvola Esimerkkinen </w:t>
      </w:r>
      <w:r>
        <w:rPr>
          <w:rFonts w:cs="Times New Roman" w:ascii="Times New Roman" w:hAnsi="Times New Roman"/>
        </w:rPr>
        <w:t xml:space="preserve">5.5.2005 – 31.10.2008; kliinistä työkokemusta yhteensä </w:t>
      </w:r>
      <w:r>
        <w:rPr>
          <w:rFonts w:cs="Times New Roman" w:ascii="Times New Roman" w:hAnsi="Times New Roman"/>
          <w:b/>
          <w:bCs/>
        </w:rPr>
        <w:t>3 v 4 kk</w:t>
      </w:r>
      <w:r>
        <w:rPr>
          <w:rFonts w:cs="Times New Roman" w:ascii="Times New Roman" w:hAnsi="Times New Roman"/>
        </w:rPr>
        <w:t xml:space="preserve">, neuropsykologisen työn osuus </w:t>
      </w:r>
      <w:r>
        <w:rPr>
          <w:rFonts w:cs="Times New Roman" w:ascii="Times New Roman" w:hAnsi="Times New Roman"/>
          <w:b/>
          <w:bCs/>
        </w:rPr>
        <w:t xml:space="preserve">1 v 8 kk. </w:t>
        <w:br/>
        <w:br/>
      </w:r>
      <w:r>
        <w:rPr>
          <w:rFonts w:cs="Times New Roman" w:ascii="Times New Roman" w:hAnsi="Times New Roman"/>
          <w:b/>
          <w:bCs/>
          <w:color w:val="000000" w:themeColor="text1"/>
        </w:rPr>
        <w:t xml:space="preserve">Liitteet </w:t>
      </w:r>
      <w:r>
        <w:rPr>
          <w:rFonts w:cs="Times New Roman" w:ascii="Times New Roman" w:hAnsi="Times New Roman"/>
          <w:b/>
          <w:bCs/>
          <w:color w:val="000000"/>
        </w:rPr>
        <w:t>B ja C</w:t>
      </w:r>
      <w:r>
        <w:rPr>
          <w:rFonts w:cs="Times New Roman" w:ascii="Times New Roman" w:hAnsi="Times New Roman"/>
          <w:color w:val="000000"/>
        </w:rPr>
        <w:t>; työtodistus ja palvelusuhdetodistus Perheneuvola Esimerkkinen</w:t>
        <w:br/>
        <w:br/>
      </w:r>
      <w:r>
        <w:rPr>
          <w:rFonts w:cs="Times New Roman" w:ascii="Times New Roman" w:hAnsi="Times New Roman"/>
          <w:color w:val="000000"/>
          <w:u w:val="single"/>
        </w:rPr>
        <w:t>Tarkka erittely:</w:t>
      </w:r>
      <w:r>
        <w:rPr>
          <w:rFonts w:cs="Times New Roman" w:ascii="Times New Roman" w:hAnsi="Times New Roman"/>
          <w:color w:val="000000"/>
        </w:rPr>
        <w:t xml:space="preserve"> </w:t>
        <w:br/>
        <w:t xml:space="preserve"> 5.5.2005 – 31.12.2007</w:t>
        <w:br/>
        <w:t>100 % työaika ja neuropsykologisen työn osuus 50 %. Kliinistä työkokemusta</w:t>
      </w:r>
      <w:r>
        <w:rPr>
          <w:rFonts w:cs="Times New Roman" w:ascii="Times New Roman" w:hAnsi="Times New Roman"/>
          <w:b/>
          <w:bCs/>
          <w:color w:val="000000"/>
        </w:rPr>
        <w:t xml:space="preserve"> 2 v 8 kk, , </w:t>
      </w:r>
      <w:r>
        <w:rPr>
          <w:rFonts w:cs="Times New Roman" w:ascii="Times New Roman" w:hAnsi="Times New Roman"/>
          <w:color w:val="000000"/>
        </w:rPr>
        <w:t>josta</w:t>
      </w:r>
      <w:r>
        <w:rPr>
          <w:rFonts w:cs="Times New Roman" w:ascii="Times New Roman" w:hAnsi="Times New Roman"/>
          <w:b/>
          <w:bCs/>
          <w:color w:val="000000"/>
        </w:rPr>
        <w:t xml:space="preserve"> </w:t>
      </w:r>
      <w:r>
        <w:rPr>
          <w:rFonts w:cs="Times New Roman" w:ascii="Times New Roman" w:hAnsi="Times New Roman"/>
          <w:color w:val="000000"/>
        </w:rPr>
        <w:t xml:space="preserve">neuropsykologisen työn osuus </w:t>
      </w:r>
      <w:r>
        <w:rPr>
          <w:rFonts w:cs="Times New Roman" w:ascii="Times New Roman" w:hAnsi="Times New Roman"/>
          <w:b/>
          <w:bCs/>
          <w:color w:val="000000"/>
        </w:rPr>
        <w:t>1 v 4 kk.</w:t>
      </w:r>
      <w:r>
        <w:rPr>
          <w:rFonts w:cs="Times New Roman" w:ascii="Times New Roman" w:hAnsi="Times New Roman"/>
          <w:color w:val="000000"/>
        </w:rPr>
        <w:br/>
        <w:t>1.1.2008 – 31.10.2008</w:t>
        <w:br/>
        <w:t>80 % työaika ja neuropsykologisen työn osuus 50 %. Kokotyöajaksi muunnettuna kliinistä työkokemusta</w:t>
      </w:r>
      <w:r>
        <w:rPr>
          <w:rFonts w:cs="Times New Roman" w:ascii="Times New Roman" w:hAnsi="Times New Roman"/>
          <w:b/>
          <w:bCs/>
          <w:color w:val="000000"/>
        </w:rPr>
        <w:t xml:space="preserve"> 8 kk</w:t>
      </w:r>
      <w:r>
        <w:rPr>
          <w:rFonts w:cs="Times New Roman" w:ascii="Times New Roman" w:hAnsi="Times New Roman"/>
          <w:color w:val="000000"/>
        </w:rPr>
        <w:t xml:space="preserve">, </w:t>
      </w:r>
      <w:r>
        <w:rPr>
          <w:rFonts w:cs="Times New Roman" w:ascii="Times New Roman" w:hAnsi="Times New Roman"/>
          <w:color w:val="000000"/>
        </w:rPr>
        <w:t>josta</w:t>
      </w:r>
      <w:r>
        <w:rPr>
          <w:rFonts w:cs="Times New Roman" w:ascii="Times New Roman" w:hAnsi="Times New Roman"/>
          <w:color w:val="000000"/>
        </w:rPr>
        <w:t xml:space="preserve"> ne</w:t>
      </w:r>
      <w:r>
        <w:rPr>
          <w:rFonts w:cs="Times New Roman" w:ascii="Times New Roman" w:hAnsi="Times New Roman"/>
        </w:rPr>
        <w:t xml:space="preserve">uropsykologisen työn osuus </w:t>
      </w:r>
      <w:r>
        <w:rPr>
          <w:rFonts w:cs="Times New Roman" w:ascii="Times New Roman" w:hAnsi="Times New Roman"/>
          <w:b/>
          <w:bCs/>
        </w:rPr>
        <w:t>4 kk.</w:t>
        <w:br/>
      </w:r>
    </w:p>
    <w:p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 xml:space="preserve">Esimerkkisen sairaala, lastenneurologian poliklinikka ja lastenneurologian osasto </w:t>
      </w:r>
      <w:r>
        <w:rPr>
          <w:rFonts w:cs="Times New Roman" w:ascii="Times New Roman" w:hAnsi="Times New Roman"/>
        </w:rPr>
        <w:t>3.11.2008 – ; kertynyt kliininen ty</w:t>
      </w:r>
      <w:r>
        <w:rPr>
          <w:rFonts w:cs="Times New Roman" w:ascii="Times New Roman" w:hAnsi="Times New Roman"/>
          <w:color w:val="000000"/>
        </w:rPr>
        <w:t xml:space="preserve">ökokemus yhteensä </w:t>
      </w:r>
      <w:r>
        <w:rPr>
          <w:rFonts w:cs="Times New Roman" w:ascii="Times New Roman" w:hAnsi="Times New Roman"/>
          <w:b/>
          <w:bCs/>
          <w:color w:val="000000"/>
        </w:rPr>
        <w:t xml:space="preserve">6 v 4 kk, </w:t>
      </w:r>
      <w:r>
        <w:rPr>
          <w:rFonts w:cs="Times New Roman" w:ascii="Times New Roman" w:hAnsi="Times New Roman"/>
          <w:color w:val="000000"/>
        </w:rPr>
        <w:t>josta</w:t>
      </w:r>
      <w:r>
        <w:rPr>
          <w:rFonts w:cs="Times New Roman" w:ascii="Times New Roman" w:hAnsi="Times New Roman"/>
          <w:b/>
          <w:bCs/>
          <w:color w:val="000000"/>
        </w:rPr>
        <w:t xml:space="preserve"> </w:t>
      </w:r>
      <w:r>
        <w:rPr>
          <w:rFonts w:cs="Times New Roman" w:ascii="Times New Roman" w:hAnsi="Times New Roman"/>
          <w:color w:val="000000"/>
        </w:rPr>
        <w:t xml:space="preserve">neuropsykologisen työn osuus </w:t>
      </w:r>
      <w:r>
        <w:rPr>
          <w:rFonts w:cs="Times New Roman" w:ascii="Times New Roman" w:hAnsi="Times New Roman"/>
          <w:b/>
          <w:bCs/>
          <w:color w:val="000000"/>
        </w:rPr>
        <w:t xml:space="preserve">6 v 4 kk. </w:t>
        <w:br/>
        <w:br/>
        <w:t xml:space="preserve">Liitteet </w:t>
      </w:r>
      <w:r>
        <w:rPr>
          <w:rFonts w:cs="Times New Roman" w:ascii="Times New Roman" w:hAnsi="Times New Roman"/>
          <w:b/>
          <w:bCs/>
          <w:color w:val="000000"/>
        </w:rPr>
        <w:t>D ja E</w:t>
      </w:r>
      <w:r>
        <w:rPr>
          <w:rFonts w:cs="Times New Roman" w:ascii="Times New Roman" w:hAnsi="Times New Roman"/>
          <w:color w:val="000000"/>
        </w:rPr>
        <w:t xml:space="preserve">; työtodistukset ja </w:t>
      </w:r>
      <w:r>
        <w:rPr>
          <w:rFonts w:cs="Times New Roman" w:ascii="Times New Roman" w:hAnsi="Times New Roman"/>
          <w:b/>
          <w:bCs/>
          <w:color w:val="000000"/>
        </w:rPr>
        <w:t xml:space="preserve">liite </w:t>
      </w:r>
      <w:r>
        <w:rPr>
          <w:rFonts w:cs="Times New Roman" w:ascii="Times New Roman" w:hAnsi="Times New Roman"/>
          <w:b/>
          <w:bCs/>
          <w:color w:val="000000"/>
        </w:rPr>
        <w:t>F</w:t>
      </w:r>
      <w:r>
        <w:rPr>
          <w:rFonts w:cs="Times New Roman" w:ascii="Times New Roman" w:hAnsi="Times New Roman"/>
          <w:color w:val="000000"/>
        </w:rPr>
        <w:t>; pal</w:t>
      </w:r>
      <w:r>
        <w:rPr>
          <w:rFonts w:cs="Times New Roman" w:ascii="Times New Roman" w:hAnsi="Times New Roman"/>
        </w:rPr>
        <w:t>velusuhdetodistus Esimerkkisen sairaala</w:t>
        <w:br/>
        <w:br/>
      </w:r>
      <w:r>
        <w:rPr>
          <w:rFonts w:cs="Times New Roman" w:ascii="Times New Roman" w:hAnsi="Times New Roman"/>
          <w:u w:val="single"/>
        </w:rPr>
        <w:t>Tarkka erittely:</w:t>
      </w:r>
      <w:r>
        <w:rPr>
          <w:rFonts w:cs="Times New Roman" w:ascii="Times New Roman" w:hAnsi="Times New Roman"/>
        </w:rPr>
        <w:br/>
        <w:t xml:space="preserve">     - 3.11.2008 – 14.11.2008, 100 % työaika </w:t>
      </w:r>
      <w:r>
        <w:rPr>
          <w:rFonts w:cs="Times New Roman" w:ascii="Times New Roman" w:hAnsi="Times New Roman"/>
          <w:b/>
          <w:bCs/>
        </w:rPr>
        <w:t>0,5 kk</w:t>
        <w:br/>
        <w:t xml:space="preserve">     </w:t>
      </w:r>
      <w:r>
        <w:rPr>
          <w:rFonts w:cs="Times New Roman" w:ascii="Times New Roman" w:hAnsi="Times New Roman"/>
        </w:rPr>
        <w:t xml:space="preserve">- 17.11.2008 – 28.11.2008, 100 % työaika </w:t>
      </w:r>
      <w:r>
        <w:rPr>
          <w:rFonts w:cs="Times New Roman" w:ascii="Times New Roman" w:hAnsi="Times New Roman"/>
          <w:b/>
          <w:bCs/>
        </w:rPr>
        <w:t>0,5 kk</w:t>
        <w:br/>
      </w:r>
      <w:r>
        <w:rPr>
          <w:rFonts w:cs="Times New Roman" w:ascii="Times New Roman" w:hAnsi="Times New Roman"/>
        </w:rPr>
        <w:t xml:space="preserve">     - 1.12.2008 – 2.1.2009, 50 % työaika (poliklinikka), kokotyöajaksi muunnettuna </w:t>
      </w:r>
      <w:r>
        <w:rPr>
          <w:rFonts w:cs="Times New Roman" w:ascii="Times New Roman" w:hAnsi="Times New Roman"/>
          <w:b/>
          <w:bCs/>
        </w:rPr>
        <w:t>0,5 kk</w:t>
        <w:br/>
      </w:r>
      <w:r>
        <w:rPr>
          <w:rFonts w:cs="Times New Roman" w:ascii="Times New Roman" w:hAnsi="Times New Roman"/>
        </w:rPr>
        <w:t xml:space="preserve">     -</w:t>
      </w:r>
      <w:r>
        <w:rPr>
          <w:rFonts w:cs="Times New Roman" w:ascii="Times New Roman" w:hAnsi="Times New Roman"/>
          <w:b/>
          <w:bCs/>
        </w:rPr>
        <w:t xml:space="preserve"> </w:t>
      </w:r>
      <w:r>
        <w:rPr>
          <w:rFonts w:cs="Times New Roman" w:ascii="Times New Roman" w:hAnsi="Times New Roman"/>
        </w:rPr>
        <w:t xml:space="preserve">1.12.2008 – 2.1.2009 50 % työaika (osasto), kokotyöajaksi muunnettuna </w:t>
      </w:r>
      <w:r>
        <w:rPr>
          <w:rFonts w:cs="Times New Roman" w:ascii="Times New Roman" w:hAnsi="Times New Roman"/>
          <w:b/>
          <w:bCs/>
        </w:rPr>
        <w:t>0,5 kk</w:t>
        <w:br/>
      </w:r>
      <w:r>
        <w:rPr>
          <w:rFonts w:cs="Times New Roman" w:ascii="Times New Roman" w:hAnsi="Times New Roman"/>
        </w:rPr>
        <w:t xml:space="preserve">     - 19.1.2009 – 30.6.2009, 50 % työaika, kokotyöajaksi muunnettuna </w:t>
      </w:r>
      <w:r>
        <w:rPr>
          <w:rFonts w:cs="Times New Roman" w:ascii="Times New Roman" w:hAnsi="Times New Roman"/>
          <w:b/>
          <w:bCs/>
        </w:rPr>
        <w:t>2,7 kk</w:t>
        <w:br/>
        <w:t xml:space="preserve">     - </w:t>
      </w:r>
      <w:r>
        <w:rPr>
          <w:rFonts w:cs="Times New Roman" w:ascii="Times New Roman" w:hAnsi="Times New Roman"/>
        </w:rPr>
        <w:t xml:space="preserve">1.7.2009 – 31.12.2009, 100 % työaika </w:t>
      </w:r>
      <w:r>
        <w:rPr>
          <w:rFonts w:cs="Times New Roman" w:ascii="Times New Roman" w:hAnsi="Times New Roman"/>
          <w:b/>
          <w:bCs/>
        </w:rPr>
        <w:t>6 kk</w:t>
        <w:br/>
        <w:t>…. (</w:t>
      </w:r>
      <w:r>
        <w:rPr>
          <w:rFonts w:cs="Times New Roman" w:ascii="Times New Roman" w:hAnsi="Times New Roman"/>
        </w:rPr>
        <w:t>jne.)</w:t>
      </w:r>
    </w:p>
    <w:p>
      <w:pPr>
        <w:pStyle w:val="Normal"/>
        <w:ind w:left="360" w:hanging="0"/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</w:rPr>
        <w:t>Kertynyt neuropsykologian alan työnohjaus</w:t>
      </w:r>
    </w:p>
    <w:p>
      <w:pPr>
        <w:pStyle w:val="ListParagraph"/>
        <w:rPr>
          <w:rFonts w:ascii="Times New Roman" w:hAnsi="Times New Roman" w:cs="Times New Roman"/>
          <w:color w:val="000000"/>
        </w:rPr>
      </w:pPr>
      <w:r>
        <w:rPr>
          <w:rFonts w:cs="Times New Roman" w:ascii="Times New Roman" w:hAnsi="Times New Roman"/>
          <w:color w:val="000000"/>
        </w:rPr>
      </w:r>
    </w:p>
    <w:p>
      <w:pPr>
        <w:pStyle w:val="ListParagraph"/>
        <w:numPr>
          <w:ilvl w:val="0"/>
          <w:numId w:val="3"/>
        </w:numPr>
        <w:rPr>
          <w:color w:val="000000"/>
        </w:rPr>
      </w:pPr>
      <w:r>
        <w:rPr>
          <w:rFonts w:cs="Times New Roman" w:ascii="Times New Roman" w:hAnsi="Times New Roman"/>
          <w:color w:val="000000"/>
        </w:rPr>
        <w:t xml:space="preserve">Erikoispsykologikoulutukseen kuulunut työnohjaus </w:t>
      </w:r>
      <w:r>
        <w:rPr>
          <w:rFonts w:cs="Times New Roman" w:ascii="Times New Roman" w:hAnsi="Times New Roman"/>
          <w:b/>
          <w:bCs/>
          <w:color w:val="000000"/>
        </w:rPr>
        <w:t>90</w:t>
      </w:r>
      <w:r>
        <w:rPr>
          <w:rFonts w:cs="Times New Roman" w:ascii="Times New Roman" w:hAnsi="Times New Roman"/>
          <w:color w:val="000000"/>
        </w:rPr>
        <w:t xml:space="preserve"> tuntia, (</w:t>
      </w:r>
      <w:r>
        <w:rPr>
          <w:rFonts w:cs="Times New Roman" w:ascii="Times New Roman" w:hAnsi="Times New Roman"/>
          <w:b/>
          <w:bCs/>
          <w:color w:val="000000"/>
        </w:rPr>
        <w:t xml:space="preserve">liite </w:t>
      </w:r>
      <w:r>
        <w:rPr>
          <w:rFonts w:cs="Times New Roman" w:ascii="Times New Roman" w:hAnsi="Times New Roman"/>
          <w:b/>
          <w:bCs/>
          <w:color w:val="000000"/>
        </w:rPr>
        <w:t>A</w:t>
      </w:r>
      <w:r>
        <w:rPr>
          <w:rFonts w:cs="Times New Roman" w:ascii="Times New Roman" w:hAnsi="Times New Roman"/>
          <w:color w:val="000000"/>
        </w:rPr>
        <w:t>)</w:t>
      </w:r>
    </w:p>
    <w:p>
      <w:pPr>
        <w:pStyle w:val="ListParagraph"/>
        <w:numPr>
          <w:ilvl w:val="0"/>
          <w:numId w:val="3"/>
        </w:numPr>
        <w:rPr>
          <w:color w:val="000000"/>
        </w:rPr>
      </w:pPr>
      <w:r>
        <w:rPr>
          <w:rFonts w:cs="Times New Roman" w:ascii="Times New Roman" w:hAnsi="Times New Roman"/>
          <w:color w:val="000000"/>
        </w:rPr>
        <w:t xml:space="preserve">Yksilötyönohjaus Neea Nepsynen, 15.8.2017 – 16.10.2017, yhteensä </w:t>
      </w:r>
      <w:r>
        <w:rPr>
          <w:rFonts w:cs="Times New Roman" w:ascii="Times New Roman" w:hAnsi="Times New Roman"/>
          <w:b/>
          <w:bCs/>
          <w:color w:val="000000"/>
        </w:rPr>
        <w:t>5 h</w:t>
      </w:r>
      <w:r>
        <w:rPr>
          <w:rFonts w:cs="Times New Roman" w:ascii="Times New Roman" w:hAnsi="Times New Roman"/>
          <w:color w:val="000000"/>
        </w:rPr>
        <w:t xml:space="preserve"> (</w:t>
      </w:r>
      <w:r>
        <w:rPr>
          <w:rFonts w:cs="Times New Roman" w:ascii="Times New Roman" w:hAnsi="Times New Roman"/>
          <w:b/>
          <w:bCs/>
          <w:color w:val="000000"/>
        </w:rPr>
        <w:t xml:space="preserve">liite </w:t>
      </w:r>
      <w:r>
        <w:rPr>
          <w:rFonts w:cs="Times New Roman" w:ascii="Times New Roman" w:hAnsi="Times New Roman"/>
          <w:b/>
          <w:bCs/>
          <w:color w:val="000000"/>
        </w:rPr>
        <w:t>G</w:t>
      </w:r>
      <w:r>
        <w:rPr>
          <w:rFonts w:cs="Times New Roman" w:ascii="Times New Roman" w:hAnsi="Times New Roman"/>
          <w:color w:val="000000"/>
        </w:rPr>
        <w:t>)</w:t>
      </w:r>
    </w:p>
    <w:p>
      <w:pPr>
        <w:pStyle w:val="ListParagraph"/>
        <w:numPr>
          <w:ilvl w:val="0"/>
          <w:numId w:val="3"/>
        </w:numPr>
        <w:rPr>
          <w:color w:val="000000"/>
        </w:rPr>
      </w:pPr>
      <w:r>
        <w:rPr>
          <w:rFonts w:cs="Times New Roman" w:ascii="Times New Roman" w:hAnsi="Times New Roman"/>
          <w:color w:val="000000"/>
        </w:rPr>
        <w:t xml:space="preserve">Ryhmätyönohjaus Esko Esimerkki, 6.11.2017 – 17.8.2018, yksilötyönohjaukseksi muutettuna yhteensä </w:t>
      </w:r>
      <w:r>
        <w:rPr>
          <w:rFonts w:cs="Times New Roman" w:ascii="Times New Roman" w:hAnsi="Times New Roman"/>
          <w:b/>
          <w:bCs/>
          <w:color w:val="000000"/>
        </w:rPr>
        <w:t>12,5 h</w:t>
      </w:r>
      <w:r>
        <w:rPr>
          <w:rFonts w:cs="Times New Roman" w:ascii="Times New Roman" w:hAnsi="Times New Roman"/>
          <w:color w:val="000000"/>
        </w:rPr>
        <w:t xml:space="preserve"> (</w:t>
      </w:r>
      <w:r>
        <w:rPr>
          <w:rFonts w:cs="Times New Roman" w:ascii="Times New Roman" w:hAnsi="Times New Roman"/>
          <w:b/>
          <w:bCs/>
          <w:color w:val="000000"/>
        </w:rPr>
        <w:t xml:space="preserve">liite </w:t>
      </w:r>
      <w:r>
        <w:rPr>
          <w:rFonts w:cs="Times New Roman" w:ascii="Times New Roman" w:hAnsi="Times New Roman"/>
          <w:b/>
          <w:bCs/>
          <w:color w:val="000000"/>
        </w:rPr>
        <w:t>H</w:t>
      </w:r>
      <w:r>
        <w:rPr>
          <w:rFonts w:cs="Times New Roman" w:ascii="Times New Roman" w:hAnsi="Times New Roman"/>
          <w:color w:val="000000"/>
        </w:rPr>
        <w:t>)</w:t>
      </w:r>
    </w:p>
    <w:p>
      <w:pPr>
        <w:pStyle w:val="ListParagraph"/>
        <w:numPr>
          <w:ilvl w:val="0"/>
          <w:numId w:val="3"/>
        </w:numPr>
        <w:rPr>
          <w:color w:val="000000"/>
        </w:rPr>
      </w:pPr>
      <w:r>
        <w:rPr>
          <w:rFonts w:cs="Times New Roman" w:ascii="Times New Roman" w:hAnsi="Times New Roman"/>
          <w:color w:val="000000"/>
        </w:rPr>
        <w:t xml:space="preserve">Yksilötyönohjaus Outi Ohjaaja, 3.9.2018 ja 15.11.2018, yhteensä </w:t>
      </w:r>
      <w:r>
        <w:rPr>
          <w:rFonts w:cs="Times New Roman" w:ascii="Times New Roman" w:hAnsi="Times New Roman"/>
          <w:b/>
          <w:bCs/>
          <w:color w:val="000000"/>
        </w:rPr>
        <w:t>4 h</w:t>
      </w:r>
      <w:r>
        <w:rPr>
          <w:rFonts w:cs="Times New Roman" w:ascii="Times New Roman" w:hAnsi="Times New Roman"/>
          <w:color w:val="000000"/>
        </w:rPr>
        <w:t xml:space="preserve"> (</w:t>
      </w:r>
      <w:r>
        <w:rPr>
          <w:rFonts w:cs="Times New Roman" w:ascii="Times New Roman" w:hAnsi="Times New Roman"/>
          <w:b/>
          <w:bCs/>
          <w:color w:val="000000"/>
        </w:rPr>
        <w:t>liite</w:t>
      </w:r>
      <w:r>
        <w:rPr>
          <w:rFonts w:cs="Times New Roman" w:ascii="Times New Roman" w:hAnsi="Times New Roman"/>
          <w:b/>
          <w:bCs/>
          <w:color w:val="000000"/>
        </w:rPr>
        <w:t xml:space="preserve"> I</w:t>
      </w:r>
      <w:r>
        <w:rPr>
          <w:rFonts w:cs="Times New Roman" w:ascii="Times New Roman" w:hAnsi="Times New Roman"/>
          <w:color w:val="000000"/>
        </w:rPr>
        <w:t>)</w:t>
      </w:r>
    </w:p>
    <w:p>
      <w:pPr>
        <w:pStyle w:val="ListParagraph"/>
        <w:numPr>
          <w:ilvl w:val="0"/>
          <w:numId w:val="3"/>
        </w:numPr>
        <w:spacing w:before="0" w:after="160"/>
        <w:contextualSpacing/>
        <w:rPr>
          <w:color w:val="000000"/>
        </w:rPr>
      </w:pPr>
      <w:r>
        <w:rPr>
          <w:rFonts w:cs="Times New Roman" w:ascii="Times New Roman" w:hAnsi="Times New Roman"/>
          <w:color w:val="000000"/>
        </w:rPr>
        <w:t xml:space="preserve">Ryhmätyönohjaus Outi Ohjaaja, 15.1.2019 – 17.9.2019, yksilötyönohjaukseksi muutettuna yhteensä </w:t>
      </w:r>
      <w:r>
        <w:rPr>
          <w:rFonts w:cs="Times New Roman" w:ascii="Times New Roman" w:hAnsi="Times New Roman"/>
          <w:b/>
          <w:bCs/>
          <w:color w:val="000000"/>
        </w:rPr>
        <w:t>9 h</w:t>
      </w:r>
      <w:r>
        <w:rPr>
          <w:rFonts w:cs="Times New Roman" w:ascii="Times New Roman" w:hAnsi="Times New Roman"/>
          <w:color w:val="000000"/>
        </w:rPr>
        <w:t xml:space="preserve"> (</w:t>
      </w:r>
      <w:r>
        <w:rPr>
          <w:rFonts w:cs="Times New Roman" w:ascii="Times New Roman" w:hAnsi="Times New Roman"/>
          <w:b/>
          <w:bCs/>
          <w:color w:val="000000"/>
        </w:rPr>
        <w:t xml:space="preserve">liite </w:t>
      </w:r>
      <w:r>
        <w:rPr>
          <w:rFonts w:cs="Times New Roman" w:ascii="Times New Roman" w:hAnsi="Times New Roman"/>
          <w:b/>
          <w:bCs/>
          <w:color w:val="000000"/>
        </w:rPr>
        <w:t>J</w:t>
      </w:r>
      <w:r>
        <w:rPr>
          <w:rFonts w:cs="Times New Roman" w:ascii="Times New Roman" w:hAnsi="Times New Roman"/>
          <w:color w:val="000000"/>
        </w:rPr>
        <w:t>)</w:t>
      </w:r>
    </w:p>
    <w:sectPr>
      <w:headerReference w:type="default" r:id="rId5"/>
      <w:type w:val="nextPage"/>
      <w:pgSz w:w="11906" w:h="16838"/>
      <w:pgMar w:left="1134" w:right="1134" w:gutter="0" w:header="708" w:top="1417" w:footer="0" w:bottom="1417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Yltunniste"/>
      <w:rPr/>
    </w:pPr>
    <w:r>
      <w:rPr>
        <w:color w:val="000000"/>
      </w:rPr>
      <w:t>1.8.2025</w:t>
    </w:r>
    <w:r>
      <w:rPr>
        <w:color w:val="000000"/>
      </w:rPr>
      <w:t xml:space="preserve"> Kliini</w:t>
    </w:r>
    <w:r>
      <w:rPr/>
      <w:t>sen neuropsykologian erikoistumislautakunta.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023" w:hanging="180"/>
      </w:pPr>
      <w:rPr>
        <w:color w:val="000000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upperLetter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rFonts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1304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i-FI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i-FI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ki" w:customStyle="1">
    <w:name w:val="Internet-linkki"/>
    <w:basedOn w:val="DefaultParagraphFont"/>
    <w:uiPriority w:val="99"/>
    <w:unhideWhenUsed/>
    <w:rsid w:val="0047751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1471c6"/>
    <w:rPr>
      <w:color w:val="605E5C"/>
      <w:shd w:fill="E1DFDD" w:val="clear"/>
    </w:rPr>
  </w:style>
  <w:style w:type="character" w:styleId="YltunnisteChar" w:customStyle="1">
    <w:name w:val="Ylätunniste Char"/>
    <w:basedOn w:val="DefaultParagraphFont"/>
    <w:uiPriority w:val="99"/>
    <w:qFormat/>
    <w:rsid w:val="005d48bd"/>
    <w:rPr/>
  </w:style>
  <w:style w:type="character" w:styleId="AlatunnisteChar" w:customStyle="1">
    <w:name w:val="Alatunniste Char"/>
    <w:basedOn w:val="DefaultParagraphFont"/>
    <w:uiPriority w:val="99"/>
    <w:qFormat/>
    <w:rsid w:val="005d48bd"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645188"/>
    <w:rPr>
      <w:sz w:val="16"/>
      <w:szCs w:val="16"/>
    </w:rPr>
  </w:style>
  <w:style w:type="character" w:styleId="KommentintekstiChar" w:customStyle="1">
    <w:name w:val="Kommentin teksti Char"/>
    <w:basedOn w:val="DefaultParagraphFont"/>
    <w:link w:val="Annotationtext"/>
    <w:uiPriority w:val="99"/>
    <w:qFormat/>
    <w:rsid w:val="00645188"/>
    <w:rPr>
      <w:sz w:val="20"/>
      <w:szCs w:val="20"/>
    </w:rPr>
  </w:style>
  <w:style w:type="character" w:styleId="KommentinotsikkoChar" w:customStyle="1">
    <w:name w:val="Kommentin otsikko Char"/>
    <w:basedOn w:val="KommentintekstiChar"/>
    <w:link w:val="Annotationsubject"/>
    <w:uiPriority w:val="99"/>
    <w:semiHidden/>
    <w:qFormat/>
    <w:rsid w:val="00645188"/>
    <w:rPr>
      <w:b/>
      <w:bCs/>
      <w:sz w:val="20"/>
      <w:szCs w:val="20"/>
    </w:rPr>
  </w:style>
  <w:style w:type="character" w:styleId="SelitetekstiChar" w:customStyle="1">
    <w:name w:val="Seliteteksti Char"/>
    <w:basedOn w:val="DefaultParagraphFont"/>
    <w:link w:val="BalloonText"/>
    <w:uiPriority w:val="99"/>
    <w:semiHidden/>
    <w:qFormat/>
    <w:rsid w:val="00645188"/>
    <w:rPr>
      <w:rFonts w:ascii="Segoe UI" w:hAnsi="Segoe UI" w:cs="Segoe UI"/>
      <w:sz w:val="18"/>
      <w:szCs w:val="18"/>
    </w:rPr>
  </w:style>
  <w:style w:type="paragraph" w:styleId="Otsikko">
    <w:name w:val="Otsikko"/>
    <w:basedOn w:val="Normal"/>
    <w:next w:val="Leipteksti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Leipteksti">
    <w:name w:val="Body Text"/>
    <w:basedOn w:val="Normal"/>
    <w:pPr>
      <w:spacing w:lineRule="auto" w:line="276" w:before="0" w:after="140"/>
    </w:pPr>
    <w:rPr/>
  </w:style>
  <w:style w:type="paragraph" w:styleId="Luettelo">
    <w:name w:val="List"/>
    <w:basedOn w:val="Leipteksti"/>
    <w:pPr/>
    <w:rPr>
      <w:rFonts w:cs="Lucida Sans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Hakemisto" w:customStyle="1">
    <w:name w:val="Hakemisto"/>
    <w:basedOn w:val="Normal"/>
    <w:qFormat/>
    <w:pPr>
      <w:suppressLineNumbers/>
    </w:pPr>
    <w:rPr>
      <w:rFonts w:cs="Lucida Sans"/>
    </w:rPr>
  </w:style>
  <w:style w:type="paragraph" w:styleId="Potsikko">
    <w:name w:val="Title"/>
    <w:basedOn w:val="Normal"/>
    <w:next w:val="Leipteksti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3630da"/>
    <w:pPr>
      <w:spacing w:before="0" w:after="160"/>
      <w:ind w:left="720" w:hanging="0"/>
      <w:contextualSpacing/>
    </w:pPr>
    <w:rPr/>
  </w:style>
  <w:style w:type="paragraph" w:styleId="Yljaalatunniste" w:customStyle="1">
    <w:name w:val="Ylä- ja alatunniste"/>
    <w:basedOn w:val="Normal"/>
    <w:qFormat/>
    <w:pPr/>
    <w:rPr/>
  </w:style>
  <w:style w:type="paragraph" w:styleId="Yltunniste">
    <w:name w:val="Header"/>
    <w:basedOn w:val="Normal"/>
    <w:link w:val="YltunnisteChar"/>
    <w:uiPriority w:val="99"/>
    <w:unhideWhenUsed/>
    <w:rsid w:val="005d48bd"/>
    <w:pPr>
      <w:tabs>
        <w:tab w:val="clear" w:pos="1304"/>
        <w:tab w:val="center" w:pos="4819" w:leader="none"/>
        <w:tab w:val="right" w:pos="9638" w:leader="none"/>
      </w:tabs>
      <w:spacing w:lineRule="auto" w:line="240" w:before="0" w:after="0"/>
    </w:pPr>
    <w:rPr/>
  </w:style>
  <w:style w:type="paragraph" w:styleId="Alatunniste">
    <w:name w:val="Footer"/>
    <w:basedOn w:val="Normal"/>
    <w:link w:val="AlatunnisteChar"/>
    <w:uiPriority w:val="99"/>
    <w:unhideWhenUsed/>
    <w:rsid w:val="005d48bd"/>
    <w:pPr>
      <w:tabs>
        <w:tab w:val="clear" w:pos="1304"/>
        <w:tab w:val="center" w:pos="4819" w:leader="none"/>
        <w:tab w:val="right" w:pos="9638" w:leader="none"/>
      </w:tabs>
      <w:spacing w:lineRule="auto" w:line="240" w:before="0" w:after="0"/>
    </w:pPr>
    <w:rPr/>
  </w:style>
  <w:style w:type="paragraph" w:styleId="Annotationtext">
    <w:name w:val="annotation text"/>
    <w:basedOn w:val="Normal"/>
    <w:link w:val="KommentintekstiChar"/>
    <w:uiPriority w:val="99"/>
    <w:unhideWhenUsed/>
    <w:qFormat/>
    <w:rsid w:val="00645188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KommentinotsikkoChar"/>
    <w:uiPriority w:val="99"/>
    <w:semiHidden/>
    <w:unhideWhenUsed/>
    <w:qFormat/>
    <w:rsid w:val="00645188"/>
    <w:pPr/>
    <w:rPr>
      <w:b/>
      <w:bCs/>
    </w:rPr>
  </w:style>
  <w:style w:type="paragraph" w:styleId="BalloonText">
    <w:name w:val="Balloon Text"/>
    <w:basedOn w:val="Normal"/>
    <w:link w:val="SelitetekstiChar"/>
    <w:uiPriority w:val="99"/>
    <w:semiHidden/>
    <w:unhideWhenUsed/>
    <w:qFormat/>
    <w:rsid w:val="00645188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Kehyksensislt" w:customStyle="1">
    <w:name w:val="Kehyksen sisältö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alitaulukko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neuropsykologia.fi/fi/erikoistumislautakunta" TargetMode="External"/><Relationship Id="rId3" Type="http://schemas.openxmlformats.org/officeDocument/2006/relationships/hyperlink" Target="http://neuropsykologia.fi/files/tohj-lista-snpyn-verkkosivuille-3-6-2020.pdf" TargetMode="External"/><Relationship Id="rId4" Type="http://schemas.openxmlformats.org/officeDocument/2006/relationships/hyperlink" Target="mailto:piia.psykologi@s&#228;hk&#246;posti.fi" TargetMode="External"/><Relationship Id="rId5" Type="http://schemas.openxmlformats.org/officeDocument/2006/relationships/header" Target="header1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Application>LibreOffice/7.3.5.2$Windows_X86_64 LibreOffice_project/184fe81b8c8c30d8b5082578aee2fed2ea847c01</Application>
  <AppVersion>15.0000</AppVersion>
  <Pages>3</Pages>
  <Words>628</Words>
  <Characters>4906</Characters>
  <CharactersWithSpaces>5536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2025-08-01T13:50:00Z</dcterms:created>
  <dc:creator>Käyttäjä</dc:creator>
  <dc:description/>
  <dc:language>fi-FI</dc:language>
  <cp:lastModifiedBy/>
  <dcterms:modified xsi:type="dcterms:W3CDTF">2025-08-03T23:16:47Z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